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B1" w:rsidRDefault="00C821B1" w:rsidP="00C821B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821B1" w:rsidRDefault="00C821B1" w:rsidP="00C821B1">
      <w:pPr>
        <w:pStyle w:val="ConsPlusTitle"/>
        <w:jc w:val="center"/>
      </w:pPr>
    </w:p>
    <w:p w:rsidR="00C821B1" w:rsidRDefault="00C821B1" w:rsidP="00C821B1">
      <w:pPr>
        <w:pStyle w:val="ConsPlusTitle"/>
        <w:jc w:val="center"/>
      </w:pPr>
      <w:r>
        <w:t>ПОСТАНОВЛЕНИЕ</w:t>
      </w:r>
    </w:p>
    <w:p w:rsidR="00C821B1" w:rsidRDefault="00C821B1" w:rsidP="00C821B1">
      <w:pPr>
        <w:pStyle w:val="ConsPlusTitle"/>
        <w:jc w:val="center"/>
      </w:pPr>
      <w:r>
        <w:t>от 25 февраля 2000 г. N 163</w:t>
      </w:r>
    </w:p>
    <w:p w:rsidR="00C821B1" w:rsidRDefault="00C821B1" w:rsidP="00C821B1">
      <w:pPr>
        <w:pStyle w:val="ConsPlusTitle"/>
        <w:jc w:val="center"/>
      </w:pPr>
    </w:p>
    <w:p w:rsidR="00C821B1" w:rsidRDefault="00C821B1" w:rsidP="00C821B1">
      <w:pPr>
        <w:pStyle w:val="ConsPlusTitle"/>
        <w:jc w:val="center"/>
      </w:pPr>
      <w:r>
        <w:t>ОБ УТВЕРЖДЕНИИ ПЕРЕЧНЯ</w:t>
      </w:r>
    </w:p>
    <w:p w:rsidR="00C821B1" w:rsidRDefault="00C821B1" w:rsidP="00C821B1">
      <w:pPr>
        <w:pStyle w:val="ConsPlusTitle"/>
        <w:jc w:val="center"/>
      </w:pPr>
      <w:r>
        <w:t xml:space="preserve">ТЯЖЕЛЫХ РАБОТ И РАБОТ С </w:t>
      </w:r>
      <w:proofErr w:type="gramStart"/>
      <w:r>
        <w:t>ВРЕДНЫМИ</w:t>
      </w:r>
      <w:proofErr w:type="gramEnd"/>
      <w:r>
        <w:t xml:space="preserve"> ИЛИ ОПАСНЫМИ</w:t>
      </w:r>
    </w:p>
    <w:p w:rsidR="00C821B1" w:rsidRDefault="00C821B1" w:rsidP="00C821B1">
      <w:pPr>
        <w:pStyle w:val="ConsPlusTitle"/>
        <w:jc w:val="center"/>
      </w:pPr>
      <w:r>
        <w:t>УСЛОВИЯМИ ТРУДА, ПРИ ВЫПОЛНЕНИИ КОТОРЫХ ЗАПРЕЩАЕТСЯ</w:t>
      </w:r>
    </w:p>
    <w:p w:rsidR="00C821B1" w:rsidRDefault="00C821B1" w:rsidP="00C821B1">
      <w:pPr>
        <w:pStyle w:val="ConsPlusTitle"/>
        <w:jc w:val="center"/>
      </w:pPr>
      <w:r>
        <w:t>ПРИМЕНЕНИЕ ТРУДА ЛИЦ МОЛОЖЕ ВОСЕМНАДЦАТИ ЛЕТ</w:t>
      </w:r>
    </w:p>
    <w:p w:rsidR="00C821B1" w:rsidRDefault="00C821B1" w:rsidP="00C821B1">
      <w:pPr>
        <w:pStyle w:val="ConsPlusNormal"/>
      </w:pPr>
    </w:p>
    <w:p w:rsidR="00C821B1" w:rsidRDefault="00C821B1" w:rsidP="00C821B1">
      <w:pPr>
        <w:pStyle w:val="ConsPlusNormal"/>
        <w:jc w:val="center"/>
      </w:pPr>
      <w:r>
        <w:t>Список изменяющих документов</w:t>
      </w:r>
    </w:p>
    <w:p w:rsidR="00C821B1" w:rsidRDefault="00C821B1" w:rsidP="00C821B1">
      <w:pPr>
        <w:pStyle w:val="ConsPlusNormal"/>
        <w:jc w:val="center"/>
      </w:pPr>
      <w:proofErr w:type="gramStart"/>
      <w:r>
        <w:t>(в ред. Постановлений Правительства РФ от 20.06.2001 N 473,</w:t>
      </w:r>
      <w:proofErr w:type="gramEnd"/>
    </w:p>
    <w:p w:rsidR="00C821B1" w:rsidRDefault="00C821B1" w:rsidP="00C821B1">
      <w:pPr>
        <w:pStyle w:val="ConsPlusNormal"/>
        <w:jc w:val="center"/>
      </w:pPr>
      <w:r>
        <w:t>от 20.06.2011 N 479)</w:t>
      </w:r>
    </w:p>
    <w:p w:rsidR="00C821B1" w:rsidRDefault="00C821B1" w:rsidP="00C821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1B1" w:rsidRDefault="00C821B1" w:rsidP="00C821B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821B1" w:rsidRDefault="00C821B1" w:rsidP="00C821B1">
      <w:pPr>
        <w:pStyle w:val="ConsPlusNormal"/>
        <w:ind w:firstLine="540"/>
        <w:jc w:val="both"/>
      </w:pPr>
      <w:r>
        <w:t>Федеральный закон от 17.07.1999 N 181-ФЗ утратил силу в связи с принятием Федерального закона от 30.06.2006 N 90-ФЗ.</w:t>
      </w:r>
    </w:p>
    <w:p w:rsidR="00C821B1" w:rsidRDefault="00C821B1" w:rsidP="00C821B1">
      <w:pPr>
        <w:pStyle w:val="ConsPlusNormal"/>
        <w:ind w:firstLine="540"/>
        <w:jc w:val="both"/>
      </w:pPr>
      <w:r>
        <w:t>По вопросу, касающемуся запрета на применение труда лиц в возрасте до восемнадцати лет на работах с вредными и (или) опасными условиями труда, см. статью 265 Трудового кодекса РФ.</w:t>
      </w:r>
    </w:p>
    <w:p w:rsidR="00C821B1" w:rsidRDefault="00C821B1" w:rsidP="00C821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1B1" w:rsidRDefault="00C821B1" w:rsidP="00C821B1">
      <w:pPr>
        <w:pStyle w:val="ConsPlusNormal"/>
        <w:ind w:firstLine="540"/>
        <w:jc w:val="both"/>
      </w:pPr>
      <w:r>
        <w:t>В соответствии со статьей 10 Федерального закона "Об основах охраны труда в Российской Федерации" (Собрание законодательства Российской Федерации, 1999, N 29, ст. 3702) Правительство Российской Федерации постановляет:</w:t>
      </w:r>
    </w:p>
    <w:p w:rsidR="00C821B1" w:rsidRDefault="00C821B1" w:rsidP="00C821B1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5" w:tooltip="ПЕРЕЧЕНЬ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лет.</w:t>
      </w:r>
    </w:p>
    <w:p w:rsidR="00C821B1" w:rsidRDefault="00C821B1" w:rsidP="00C821B1">
      <w:pPr>
        <w:pStyle w:val="ConsPlusNormal"/>
      </w:pPr>
    </w:p>
    <w:p w:rsidR="00C821B1" w:rsidRDefault="00C821B1" w:rsidP="00C821B1">
      <w:pPr>
        <w:pStyle w:val="ConsPlusNormal"/>
        <w:jc w:val="right"/>
      </w:pPr>
      <w:r>
        <w:t>Председатель Правительства</w:t>
      </w:r>
    </w:p>
    <w:p w:rsidR="00C821B1" w:rsidRDefault="00C821B1" w:rsidP="00C821B1">
      <w:pPr>
        <w:pStyle w:val="ConsPlusNormal"/>
        <w:jc w:val="right"/>
      </w:pPr>
      <w:r>
        <w:t>Российской Федерации</w:t>
      </w:r>
    </w:p>
    <w:p w:rsidR="00C821B1" w:rsidRDefault="00C821B1" w:rsidP="00C821B1">
      <w:pPr>
        <w:pStyle w:val="ConsPlusNormal"/>
        <w:jc w:val="right"/>
      </w:pPr>
      <w:r>
        <w:t>В.ПУТИН</w:t>
      </w:r>
    </w:p>
    <w:p w:rsidR="00C821B1" w:rsidRDefault="00C821B1" w:rsidP="00C821B1">
      <w:pPr>
        <w:pStyle w:val="ConsPlusNormal"/>
      </w:pPr>
    </w:p>
    <w:p w:rsidR="00C821B1" w:rsidRDefault="00C821B1" w:rsidP="00C821B1">
      <w:pPr>
        <w:pStyle w:val="ConsPlusNormal"/>
      </w:pPr>
    </w:p>
    <w:p w:rsidR="00C821B1" w:rsidRDefault="00C821B1" w:rsidP="00C821B1">
      <w:pPr>
        <w:pStyle w:val="ConsPlusNormal"/>
      </w:pPr>
    </w:p>
    <w:p w:rsidR="00C821B1" w:rsidRDefault="00C821B1" w:rsidP="00C821B1">
      <w:pPr>
        <w:pStyle w:val="ConsPlusTitle"/>
        <w:jc w:val="center"/>
      </w:pPr>
      <w:bookmarkStart w:id="0" w:name="Par35"/>
      <w:bookmarkEnd w:id="0"/>
      <w:r>
        <w:t>ПЕРЕЧЕНЬ</w:t>
      </w:r>
    </w:p>
    <w:p w:rsidR="00C821B1" w:rsidRDefault="00C821B1" w:rsidP="00C821B1">
      <w:pPr>
        <w:pStyle w:val="ConsPlusTitle"/>
        <w:jc w:val="center"/>
      </w:pPr>
      <w:r>
        <w:t>ТЯЖЕЛЫХ РАБОТ И РАБОТ С ВРЕДНЫМИ ИЛИ ОПАСНЫМИ УСЛОВИЯМИ</w:t>
      </w:r>
    </w:p>
    <w:p w:rsidR="00C821B1" w:rsidRDefault="00C821B1" w:rsidP="00C821B1">
      <w:pPr>
        <w:pStyle w:val="ConsPlusTitle"/>
        <w:jc w:val="center"/>
      </w:pPr>
      <w:r>
        <w:t xml:space="preserve">ТРУДА, ПРИ ВЫПОЛНЕНИИ </w:t>
      </w:r>
      <w:proofErr w:type="gramStart"/>
      <w:r>
        <w:t>КОТОРЫХ</w:t>
      </w:r>
      <w:proofErr w:type="gramEnd"/>
      <w:r>
        <w:t xml:space="preserve"> ЗАПРЕЩАЕТСЯ ПРИМЕНЕНИЕ</w:t>
      </w:r>
    </w:p>
    <w:p w:rsidR="00C821B1" w:rsidRDefault="00C821B1" w:rsidP="00C821B1">
      <w:pPr>
        <w:pStyle w:val="ConsPlusTitle"/>
        <w:jc w:val="center"/>
      </w:pPr>
      <w:r>
        <w:t>ТРУДА ЛИЦ МОЛОЖЕ ВОСЕМНАДЦАТИ ЛЕТ</w:t>
      </w:r>
    </w:p>
    <w:p w:rsidR="00C821B1" w:rsidRDefault="00C821B1" w:rsidP="00C821B1">
      <w:pPr>
        <w:pStyle w:val="ConsPlusNormal"/>
      </w:pPr>
    </w:p>
    <w:p w:rsidR="00C821B1" w:rsidRDefault="00C821B1" w:rsidP="00C821B1">
      <w:pPr>
        <w:pStyle w:val="ConsPlusNormal"/>
        <w:jc w:val="center"/>
      </w:pPr>
      <w:r>
        <w:t>Список изменяющих документов</w:t>
      </w:r>
    </w:p>
    <w:p w:rsidR="00C821B1" w:rsidRDefault="00C821B1" w:rsidP="00C821B1">
      <w:pPr>
        <w:pStyle w:val="ConsPlusNormal"/>
        <w:jc w:val="center"/>
      </w:pPr>
      <w:proofErr w:type="gramStart"/>
      <w:r>
        <w:t>(в ред. Постановлений Правительства РФ от 20.06.2001 N 473,</w:t>
      </w:r>
      <w:proofErr w:type="gramEnd"/>
    </w:p>
    <w:p w:rsidR="00C821B1" w:rsidRDefault="00C821B1" w:rsidP="00C821B1">
      <w:pPr>
        <w:pStyle w:val="ConsPlusNormal"/>
        <w:jc w:val="center"/>
      </w:pPr>
      <w:r>
        <w:t>от 20.06.2011 N 479)</w:t>
      </w:r>
    </w:p>
    <w:p w:rsidR="00C821B1" w:rsidRDefault="00C821B1" w:rsidP="00C821B1">
      <w:pPr>
        <w:pStyle w:val="ConsPlusNormal"/>
        <w:jc w:val="center"/>
      </w:pPr>
    </w:p>
    <w:p w:rsidR="00C821B1" w:rsidRPr="00C821B1" w:rsidRDefault="00C821B1" w:rsidP="00C821B1">
      <w:pPr>
        <w:pStyle w:val="ConsPlusNormal"/>
        <w:jc w:val="center"/>
        <w:rPr>
          <w:i/>
        </w:rPr>
      </w:pPr>
      <w:r w:rsidRPr="00C821B1">
        <w:rPr>
          <w:i/>
        </w:rPr>
        <w:t>(извлечение)</w:t>
      </w:r>
    </w:p>
    <w:p w:rsidR="00C821B1" w:rsidRDefault="00C821B1" w:rsidP="00C821B1">
      <w:pPr>
        <w:pStyle w:val="ConsPlusNormal"/>
        <w:jc w:val="center"/>
      </w:pPr>
    </w:p>
    <w:p w:rsidR="00C821B1" w:rsidRDefault="00C821B1" w:rsidP="00C821B1">
      <w:pPr>
        <w:pStyle w:val="ConsPlusNormal"/>
        <w:jc w:val="center"/>
        <w:outlineLvl w:val="1"/>
      </w:pPr>
      <w:r>
        <w:t>I. Работы, связанные с подъемом и перемещением</w:t>
      </w:r>
    </w:p>
    <w:p w:rsidR="00C821B1" w:rsidRDefault="00C821B1" w:rsidP="00C821B1">
      <w:pPr>
        <w:pStyle w:val="ConsPlusNormal"/>
        <w:jc w:val="center"/>
      </w:pPr>
      <w:r>
        <w:t>тяжестей вручную</w:t>
      </w:r>
    </w:p>
    <w:p w:rsidR="00C821B1" w:rsidRDefault="00C821B1" w:rsidP="00C821B1">
      <w:pPr>
        <w:pStyle w:val="ConsPlusNormal"/>
      </w:pPr>
      <w:bookmarkStart w:id="1" w:name="_GoBack"/>
      <w:bookmarkEnd w:id="1"/>
    </w:p>
    <w:p w:rsidR="00C821B1" w:rsidRDefault="00C821B1" w:rsidP="00C821B1">
      <w:pPr>
        <w:pStyle w:val="ConsPlusNormal"/>
        <w:ind w:firstLine="540"/>
        <w:jc w:val="both"/>
      </w:pPr>
      <w:r>
        <w:t>1. Работы, связанные с подъемом и перемещением тяжестей вручную в случае превышения установленных норм предельно допустимых нагрузок для лиц моложе восемнадцати лет при подъеме и перемещении тяжестей вручную</w:t>
      </w:r>
    </w:p>
    <w:p w:rsidR="00C821B1" w:rsidRDefault="00C821B1" w:rsidP="00C821B1">
      <w:pPr>
        <w:pStyle w:val="ConsPlusNormal"/>
        <w:jc w:val="center"/>
        <w:outlineLvl w:val="1"/>
      </w:pPr>
    </w:p>
    <w:p w:rsidR="00C821B1" w:rsidRDefault="00C821B1" w:rsidP="00C821B1">
      <w:pPr>
        <w:pStyle w:val="ConsPlusNormal"/>
        <w:jc w:val="center"/>
        <w:outlineLvl w:val="1"/>
      </w:pPr>
      <w:r>
        <w:t>XIII. Производство медикаментов, витаминов,</w:t>
      </w:r>
    </w:p>
    <w:p w:rsidR="00C821B1" w:rsidRDefault="00C821B1" w:rsidP="00C821B1">
      <w:pPr>
        <w:pStyle w:val="ConsPlusNormal"/>
        <w:jc w:val="center"/>
      </w:pPr>
      <w:r>
        <w:t>медицинских, бактерийных и биологических</w:t>
      </w:r>
    </w:p>
    <w:p w:rsidR="00C821B1" w:rsidRDefault="00C821B1" w:rsidP="00C821B1">
      <w:pPr>
        <w:pStyle w:val="ConsPlusNormal"/>
        <w:jc w:val="center"/>
      </w:pPr>
      <w:r>
        <w:t>препаратов и материалов</w:t>
      </w:r>
    </w:p>
    <w:p w:rsidR="00C821B1" w:rsidRDefault="00C821B1" w:rsidP="00C821B1">
      <w:pPr>
        <w:pStyle w:val="ConsPlusNormal"/>
      </w:pPr>
    </w:p>
    <w:p w:rsidR="00C821B1" w:rsidRDefault="00C821B1" w:rsidP="00C821B1">
      <w:pPr>
        <w:pStyle w:val="ConsPlusNormal"/>
        <w:ind w:firstLine="540"/>
        <w:jc w:val="both"/>
      </w:pPr>
      <w:r>
        <w:t>Работы, выполняемые по профессиям:</w:t>
      </w:r>
    </w:p>
    <w:p w:rsidR="00C821B1" w:rsidRDefault="00C821B1" w:rsidP="00C821B1">
      <w:pPr>
        <w:pStyle w:val="ConsPlusNormal"/>
        <w:ind w:firstLine="540"/>
        <w:jc w:val="both"/>
      </w:pPr>
      <w:r>
        <w:t>554. Лаборант-микробиолог</w:t>
      </w:r>
    </w:p>
    <w:p w:rsidR="00C821B1" w:rsidRDefault="00C821B1" w:rsidP="00C821B1">
      <w:pPr>
        <w:pStyle w:val="ConsPlusNormal"/>
        <w:ind w:firstLine="540"/>
        <w:jc w:val="both"/>
      </w:pPr>
      <w:r>
        <w:t>558. Мойщик посуды и ампул, занятый на работах с использованием хромовой смеси, кислот и щелочей</w:t>
      </w:r>
    </w:p>
    <w:p w:rsidR="00C821B1" w:rsidRDefault="00C821B1" w:rsidP="00C821B1">
      <w:pPr>
        <w:pStyle w:val="ConsPlusNormal"/>
        <w:ind w:firstLine="540"/>
        <w:jc w:val="both"/>
      </w:pPr>
      <w:r>
        <w:t xml:space="preserve">573. </w:t>
      </w:r>
      <w:proofErr w:type="spellStart"/>
      <w:r>
        <w:t>Средовар</w:t>
      </w:r>
      <w:proofErr w:type="spellEnd"/>
    </w:p>
    <w:p w:rsidR="00C821B1" w:rsidRDefault="00C821B1" w:rsidP="00C821B1">
      <w:pPr>
        <w:pStyle w:val="ConsPlusNormal"/>
      </w:pPr>
    </w:p>
    <w:p w:rsidR="00C821B1" w:rsidRDefault="00C821B1" w:rsidP="00C821B1">
      <w:pPr>
        <w:pStyle w:val="ConsPlusNormal"/>
        <w:jc w:val="center"/>
        <w:outlineLvl w:val="1"/>
      </w:pPr>
    </w:p>
    <w:p w:rsidR="00C821B1" w:rsidRDefault="00C821B1" w:rsidP="00C821B1">
      <w:pPr>
        <w:pStyle w:val="ConsPlusNormal"/>
        <w:jc w:val="center"/>
        <w:outlineLvl w:val="1"/>
      </w:pPr>
    </w:p>
    <w:p w:rsidR="00C821B1" w:rsidRDefault="00C821B1" w:rsidP="00C821B1">
      <w:pPr>
        <w:pStyle w:val="ConsPlusNormal"/>
        <w:jc w:val="center"/>
        <w:outlineLvl w:val="1"/>
      </w:pPr>
    </w:p>
    <w:p w:rsidR="00C821B1" w:rsidRDefault="00C821B1" w:rsidP="00C821B1">
      <w:pPr>
        <w:pStyle w:val="ConsPlusNormal"/>
        <w:jc w:val="center"/>
        <w:outlineLvl w:val="1"/>
      </w:pPr>
    </w:p>
    <w:p w:rsidR="00C821B1" w:rsidRDefault="00C821B1" w:rsidP="00C821B1">
      <w:pPr>
        <w:pStyle w:val="ConsPlusNormal"/>
        <w:jc w:val="center"/>
        <w:outlineLvl w:val="1"/>
      </w:pPr>
    </w:p>
    <w:p w:rsidR="00C821B1" w:rsidRDefault="00C821B1" w:rsidP="00C821B1">
      <w:pPr>
        <w:pStyle w:val="ConsPlusNormal"/>
        <w:jc w:val="center"/>
        <w:outlineLvl w:val="1"/>
      </w:pPr>
    </w:p>
    <w:p w:rsidR="00C821B1" w:rsidRDefault="00C821B1" w:rsidP="00C821B1">
      <w:pPr>
        <w:pStyle w:val="ConsPlusNormal"/>
        <w:jc w:val="center"/>
        <w:outlineLvl w:val="1"/>
      </w:pPr>
      <w:r>
        <w:t>XLI. Учреждения здравоохранения,</w:t>
      </w:r>
    </w:p>
    <w:p w:rsidR="00C821B1" w:rsidRDefault="00C821B1" w:rsidP="00C821B1">
      <w:pPr>
        <w:pStyle w:val="ConsPlusNormal"/>
        <w:jc w:val="center"/>
      </w:pPr>
      <w:proofErr w:type="gramStart"/>
      <w:r>
        <w:t>медико-социальной</w:t>
      </w:r>
      <w:proofErr w:type="gramEnd"/>
      <w:r>
        <w:t xml:space="preserve"> экспертизы, ветеринарные</w:t>
      </w:r>
    </w:p>
    <w:p w:rsidR="00C821B1" w:rsidRDefault="00C821B1" w:rsidP="00C821B1">
      <w:pPr>
        <w:pStyle w:val="ConsPlusNormal"/>
        <w:jc w:val="center"/>
      </w:pPr>
      <w:r>
        <w:t>учреждения, медицинские научно-исследовательские</w:t>
      </w:r>
    </w:p>
    <w:p w:rsidR="00C821B1" w:rsidRDefault="00C821B1" w:rsidP="00C821B1">
      <w:pPr>
        <w:pStyle w:val="ConsPlusNormal"/>
        <w:jc w:val="center"/>
      </w:pPr>
      <w:r>
        <w:t>и учебные учреждения, предприятия по производству</w:t>
      </w:r>
    </w:p>
    <w:p w:rsidR="00C821B1" w:rsidRDefault="00C821B1" w:rsidP="00C821B1">
      <w:pPr>
        <w:pStyle w:val="ConsPlusNormal"/>
        <w:jc w:val="center"/>
      </w:pPr>
      <w:r>
        <w:t>бактерийных и вирусных препаратов</w:t>
      </w:r>
    </w:p>
    <w:p w:rsidR="00C821B1" w:rsidRDefault="00C821B1" w:rsidP="00C821B1">
      <w:pPr>
        <w:pStyle w:val="ConsPlusNormal"/>
        <w:jc w:val="center"/>
      </w:pPr>
      <w:r>
        <w:t>и фармацевтические фабрики</w:t>
      </w:r>
    </w:p>
    <w:p w:rsidR="00C821B1" w:rsidRDefault="00C821B1" w:rsidP="00C821B1">
      <w:pPr>
        <w:pStyle w:val="ConsPlusNormal"/>
        <w:jc w:val="center"/>
      </w:pPr>
    </w:p>
    <w:p w:rsidR="00C821B1" w:rsidRDefault="00C821B1" w:rsidP="00C821B1">
      <w:pPr>
        <w:pStyle w:val="ConsPlusNormal"/>
        <w:jc w:val="center"/>
        <w:outlineLvl w:val="2"/>
      </w:pPr>
      <w:r>
        <w:t>Учреждения здравоохранения</w:t>
      </w:r>
    </w:p>
    <w:p w:rsidR="00C821B1" w:rsidRDefault="00C821B1" w:rsidP="00C821B1">
      <w:pPr>
        <w:pStyle w:val="ConsPlusNormal"/>
        <w:jc w:val="center"/>
      </w:pPr>
      <w:r>
        <w:t xml:space="preserve">и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C821B1" w:rsidRDefault="00C821B1" w:rsidP="00C821B1">
      <w:pPr>
        <w:pStyle w:val="ConsPlusNormal"/>
      </w:pPr>
    </w:p>
    <w:p w:rsidR="00C821B1" w:rsidRDefault="00C821B1" w:rsidP="00C821B1">
      <w:pPr>
        <w:pStyle w:val="ConsPlusNormal"/>
        <w:ind w:firstLine="540"/>
        <w:jc w:val="both"/>
      </w:pPr>
      <w:r>
        <w:t>2038. Все виды работ в центрах по лечению и диагностике СПИДа</w:t>
      </w:r>
    </w:p>
    <w:p w:rsidR="00C821B1" w:rsidRDefault="00C821B1" w:rsidP="00C821B1">
      <w:pPr>
        <w:pStyle w:val="ConsPlusNormal"/>
        <w:ind w:firstLine="540"/>
        <w:jc w:val="both"/>
      </w:pPr>
      <w:r>
        <w:t>2039. Выездной медицинский персонал станции (отделений) скорой и неотложной медицинской помощи</w:t>
      </w:r>
    </w:p>
    <w:p w:rsidR="00C821B1" w:rsidRDefault="00C821B1" w:rsidP="00C821B1">
      <w:pPr>
        <w:pStyle w:val="ConsPlusNormal"/>
        <w:ind w:firstLine="540"/>
        <w:jc w:val="both"/>
      </w:pPr>
      <w:r>
        <w:t>2040. Работы по обслуживанию: туберкулезных, инфекционных, кожно-венерических и психически больных, больных, страдающих хроническим алкоголизмом и наркоманией</w:t>
      </w:r>
    </w:p>
    <w:p w:rsidR="00C821B1" w:rsidRDefault="00C821B1" w:rsidP="00C821B1">
      <w:pPr>
        <w:pStyle w:val="ConsPlusNormal"/>
        <w:ind w:firstLine="540"/>
        <w:jc w:val="both"/>
      </w:pPr>
      <w:r>
        <w:t>2041. Работы в детских психиатрических, психоневрологических учреждениях и учреждениях для умственно отсталых детей и детей с физическими дефектами</w:t>
      </w:r>
    </w:p>
    <w:p w:rsidR="00C821B1" w:rsidRDefault="00C821B1" w:rsidP="00C821B1">
      <w:pPr>
        <w:pStyle w:val="ConsPlusNormal"/>
        <w:ind w:firstLine="540"/>
        <w:jc w:val="both"/>
      </w:pPr>
      <w:r>
        <w:t>2042. Работы в лепрозных (</w:t>
      </w:r>
      <w:proofErr w:type="spellStart"/>
      <w:r>
        <w:t>противолепрозных</w:t>
      </w:r>
      <w:proofErr w:type="spellEnd"/>
      <w:r>
        <w:t>) учреждениях, палатах, изоляторах, кабинетах и пунктах</w:t>
      </w:r>
    </w:p>
    <w:p w:rsidR="00C821B1" w:rsidRDefault="00C821B1" w:rsidP="00C821B1">
      <w:pPr>
        <w:pStyle w:val="ConsPlusNormal"/>
        <w:ind w:firstLine="540"/>
        <w:jc w:val="both"/>
      </w:pPr>
      <w:r>
        <w:t xml:space="preserve">2043. Работы в </w:t>
      </w:r>
      <w:proofErr w:type="spellStart"/>
      <w:r>
        <w:t>барооперационных</w:t>
      </w:r>
      <w:proofErr w:type="spellEnd"/>
      <w:r>
        <w:t>, многоместных барокамерах, кессонах</w:t>
      </w:r>
    </w:p>
    <w:p w:rsidR="00C821B1" w:rsidRDefault="00C821B1" w:rsidP="00C821B1">
      <w:pPr>
        <w:pStyle w:val="ConsPlusNormal"/>
        <w:ind w:firstLine="540"/>
        <w:jc w:val="both"/>
      </w:pPr>
      <w:r>
        <w:t>2044. Работы в приемниках для лиц без определенного места жительства (БОМЖ)</w:t>
      </w:r>
    </w:p>
    <w:p w:rsidR="00C821B1" w:rsidRDefault="00C821B1" w:rsidP="00C821B1">
      <w:pPr>
        <w:pStyle w:val="ConsPlusNormal"/>
        <w:jc w:val="both"/>
      </w:pPr>
      <w:r>
        <w:t>(в ред. Постановления Правительства РФ от 20.06.2011 N 479)</w:t>
      </w:r>
    </w:p>
    <w:p w:rsidR="00C821B1" w:rsidRDefault="00C821B1" w:rsidP="00C821B1">
      <w:pPr>
        <w:pStyle w:val="ConsPlusNormal"/>
        <w:ind w:firstLine="540"/>
        <w:jc w:val="both"/>
      </w:pPr>
      <w:r>
        <w:t>2045. Работы в отделениях (палатах) анестезиологии-реанимации, реанимации и интенсивной терапии</w:t>
      </w:r>
    </w:p>
    <w:p w:rsidR="00C821B1" w:rsidRDefault="00C821B1" w:rsidP="00C821B1">
      <w:pPr>
        <w:pStyle w:val="ConsPlusNormal"/>
        <w:ind w:firstLine="540"/>
        <w:jc w:val="both"/>
      </w:pPr>
      <w:r>
        <w:t>2046. Работы в онкологических учреждениях и учреждениях типа "хоспис"</w:t>
      </w:r>
    </w:p>
    <w:p w:rsidR="00C821B1" w:rsidRDefault="00C821B1" w:rsidP="00C821B1">
      <w:pPr>
        <w:pStyle w:val="ConsPlusNormal"/>
        <w:ind w:firstLine="540"/>
        <w:jc w:val="both"/>
      </w:pPr>
      <w:r>
        <w:t xml:space="preserve">2047. Работы в рентгеновских (в том числе флюорографических), </w:t>
      </w:r>
      <w:proofErr w:type="spellStart"/>
      <w:proofErr w:type="gramStart"/>
      <w:r>
        <w:t>рентгено</w:t>
      </w:r>
      <w:proofErr w:type="spellEnd"/>
      <w:r>
        <w:t>-радиологических</w:t>
      </w:r>
      <w:proofErr w:type="gramEnd"/>
      <w:r>
        <w:t xml:space="preserve"> учреждениях и структурных подразделениях</w:t>
      </w:r>
    </w:p>
    <w:p w:rsidR="00C821B1" w:rsidRDefault="00C821B1" w:rsidP="00C821B1">
      <w:pPr>
        <w:pStyle w:val="ConsPlusNormal"/>
        <w:ind w:firstLine="540"/>
        <w:jc w:val="both"/>
      </w:pPr>
      <w:r>
        <w:t>2048. Работы с ядовитыми и сильнодействующими веществами в аптеках и аптечных складах</w:t>
      </w:r>
    </w:p>
    <w:p w:rsidR="00C821B1" w:rsidRDefault="00C821B1" w:rsidP="00C821B1">
      <w:pPr>
        <w:pStyle w:val="ConsPlusNormal"/>
        <w:ind w:firstLine="540"/>
        <w:jc w:val="both"/>
      </w:pPr>
      <w:r>
        <w:t xml:space="preserve">2049. Работы в </w:t>
      </w:r>
      <w:proofErr w:type="gramStart"/>
      <w:r>
        <w:t>патолого-анатомических</w:t>
      </w:r>
      <w:proofErr w:type="gramEnd"/>
      <w:r>
        <w:t xml:space="preserve"> отделениях, прозекторских, моргах и вивариях</w:t>
      </w:r>
    </w:p>
    <w:p w:rsidR="00C821B1" w:rsidRDefault="00C821B1" w:rsidP="00C821B1">
      <w:pPr>
        <w:pStyle w:val="ConsPlusNormal"/>
        <w:ind w:firstLine="540"/>
        <w:jc w:val="both"/>
      </w:pPr>
      <w:r>
        <w:t>2050. Работы по консервации крови, трупных органов и тканей</w:t>
      </w:r>
    </w:p>
    <w:p w:rsidR="00C821B1" w:rsidRDefault="00C821B1" w:rsidP="00C821B1">
      <w:pPr>
        <w:pStyle w:val="ConsPlusNormal"/>
        <w:ind w:firstLine="540"/>
        <w:jc w:val="both"/>
      </w:pPr>
      <w:r>
        <w:t xml:space="preserve">2051. Работы по обслуживанию помещений сероводородных, сернистых, углеродных, </w:t>
      </w:r>
      <w:proofErr w:type="spellStart"/>
      <w:r>
        <w:t>нафталановых</w:t>
      </w:r>
      <w:proofErr w:type="spellEnd"/>
      <w:r>
        <w:t xml:space="preserve"> и радоновых ванн</w:t>
      </w:r>
    </w:p>
    <w:p w:rsidR="00C821B1" w:rsidRDefault="00C821B1" w:rsidP="00C821B1">
      <w:pPr>
        <w:pStyle w:val="ConsPlusNormal"/>
        <w:ind w:firstLine="540"/>
        <w:jc w:val="both"/>
      </w:pPr>
      <w:r>
        <w:t>2052. Работы по приготовлению сероводородных вод</w:t>
      </w:r>
    </w:p>
    <w:p w:rsidR="00C821B1" w:rsidRDefault="00C821B1" w:rsidP="00C821B1">
      <w:pPr>
        <w:pStyle w:val="ConsPlusNormal"/>
        <w:ind w:firstLine="540"/>
        <w:jc w:val="both"/>
      </w:pPr>
      <w:r>
        <w:t>2053. Работы по подвозке, подогреву, приготовлению и отпуску грязей, озокерита и мойке брезентов</w:t>
      </w:r>
    </w:p>
    <w:p w:rsidR="00C821B1" w:rsidRDefault="00C821B1" w:rsidP="00C821B1">
      <w:pPr>
        <w:pStyle w:val="ConsPlusNormal"/>
        <w:ind w:firstLine="540"/>
        <w:jc w:val="both"/>
      </w:pPr>
      <w:r>
        <w:t xml:space="preserve">2054. Работы, выполняемые средним и младшим медицинским персоналом в помещениях сероводородных, сернистых, </w:t>
      </w:r>
      <w:proofErr w:type="spellStart"/>
      <w:r>
        <w:t>углесероводородных</w:t>
      </w:r>
      <w:proofErr w:type="spellEnd"/>
      <w:r>
        <w:t xml:space="preserve">, </w:t>
      </w:r>
      <w:proofErr w:type="spellStart"/>
      <w:r>
        <w:t>нафталановых</w:t>
      </w:r>
      <w:proofErr w:type="spellEnd"/>
      <w:r>
        <w:t xml:space="preserve"> и радоновых ванн</w:t>
      </w:r>
    </w:p>
    <w:p w:rsidR="00C821B1" w:rsidRDefault="00C821B1" w:rsidP="00C821B1">
      <w:pPr>
        <w:pStyle w:val="ConsPlusNormal"/>
        <w:ind w:firstLine="540"/>
        <w:jc w:val="both"/>
      </w:pPr>
      <w:r>
        <w:t>2055. Работы, выполняемые средним и младшим медицинским персоналом бюро судебно-медицинской экспертизы</w:t>
      </w:r>
    </w:p>
    <w:p w:rsidR="00C821B1" w:rsidRDefault="00C821B1" w:rsidP="00C821B1">
      <w:pPr>
        <w:pStyle w:val="ConsPlusNormal"/>
      </w:pPr>
    </w:p>
    <w:p w:rsidR="00C821B1" w:rsidRDefault="00C821B1" w:rsidP="00C821B1">
      <w:pPr>
        <w:pStyle w:val="ConsPlusNormal"/>
        <w:jc w:val="center"/>
        <w:outlineLvl w:val="2"/>
      </w:pPr>
      <w:r>
        <w:t>Медицинские научно-исследовательские</w:t>
      </w:r>
    </w:p>
    <w:p w:rsidR="00C821B1" w:rsidRDefault="00C821B1" w:rsidP="00C821B1">
      <w:pPr>
        <w:pStyle w:val="ConsPlusNormal"/>
        <w:jc w:val="center"/>
      </w:pPr>
      <w:r>
        <w:t>учреждения и учебные заведения, лаборатории</w:t>
      </w:r>
    </w:p>
    <w:p w:rsidR="00C821B1" w:rsidRDefault="00C821B1" w:rsidP="00C821B1">
      <w:pPr>
        <w:pStyle w:val="ConsPlusNormal"/>
        <w:jc w:val="center"/>
      </w:pPr>
      <w:r>
        <w:t>учреждений здравоохранения</w:t>
      </w:r>
    </w:p>
    <w:p w:rsidR="00C821B1" w:rsidRDefault="00C821B1" w:rsidP="00C821B1">
      <w:pPr>
        <w:pStyle w:val="ConsPlusNormal"/>
      </w:pPr>
    </w:p>
    <w:p w:rsidR="00C821B1" w:rsidRDefault="00C821B1" w:rsidP="00C821B1">
      <w:pPr>
        <w:pStyle w:val="ConsPlusNormal"/>
        <w:ind w:firstLine="540"/>
        <w:jc w:val="both"/>
      </w:pPr>
      <w:r>
        <w:t>2056. Работы в лабораториях (отделениях) особо опасных инфекций, гельминтозов, бактериологических, вирусологических, глубоких микозов и экспериментального сифилиса, ВИЧ-инфекции, работы с ядовитыми и сильнодействующими веществами</w:t>
      </w:r>
    </w:p>
    <w:p w:rsidR="00C821B1" w:rsidRDefault="00C821B1" w:rsidP="00C821B1">
      <w:pPr>
        <w:pStyle w:val="ConsPlusNormal"/>
        <w:ind w:firstLine="540"/>
        <w:jc w:val="both"/>
      </w:pPr>
      <w:r>
        <w:t xml:space="preserve">2057. </w:t>
      </w:r>
      <w:proofErr w:type="gramStart"/>
      <w:r>
        <w:t>Работы в лабораториях по консервации трупных тканей, органов, крови, патоморфологических лабораториях (отделах, отделениях), моргах, вивариях, вольерах</w:t>
      </w:r>
      <w:proofErr w:type="gramEnd"/>
    </w:p>
    <w:p w:rsidR="00C821B1" w:rsidRDefault="00C821B1" w:rsidP="00C821B1">
      <w:pPr>
        <w:pStyle w:val="ConsPlusNormal"/>
      </w:pPr>
    </w:p>
    <w:p w:rsidR="00C821B1" w:rsidRDefault="00C821B1" w:rsidP="00C821B1">
      <w:pPr>
        <w:pStyle w:val="ConsPlusNormal"/>
        <w:jc w:val="center"/>
        <w:outlineLvl w:val="2"/>
      </w:pPr>
      <w:r>
        <w:t>Фармацевтические фабрики (производства)</w:t>
      </w:r>
    </w:p>
    <w:p w:rsidR="00C821B1" w:rsidRDefault="00C821B1" w:rsidP="00C821B1">
      <w:pPr>
        <w:pStyle w:val="ConsPlusNormal"/>
      </w:pPr>
    </w:p>
    <w:p w:rsidR="00C821B1" w:rsidRDefault="00C821B1" w:rsidP="00C821B1">
      <w:pPr>
        <w:pStyle w:val="ConsPlusNormal"/>
        <w:ind w:firstLine="540"/>
        <w:jc w:val="both"/>
      </w:pPr>
      <w:r>
        <w:t>2058. Работы с ядовитыми и сильнодействующими веществами</w:t>
      </w:r>
    </w:p>
    <w:p w:rsidR="00C821B1" w:rsidRDefault="00C821B1" w:rsidP="00C821B1">
      <w:pPr>
        <w:pStyle w:val="ConsPlusNormal"/>
      </w:pPr>
    </w:p>
    <w:p w:rsidR="00C821B1" w:rsidRDefault="00C821B1" w:rsidP="00C821B1">
      <w:pPr>
        <w:pStyle w:val="ConsPlusNormal"/>
        <w:jc w:val="center"/>
        <w:outlineLvl w:val="2"/>
      </w:pPr>
      <w:r>
        <w:t>Предприятия по производству</w:t>
      </w:r>
    </w:p>
    <w:p w:rsidR="00C821B1" w:rsidRDefault="00C821B1" w:rsidP="00C821B1">
      <w:pPr>
        <w:pStyle w:val="ConsPlusNormal"/>
        <w:jc w:val="center"/>
      </w:pPr>
      <w:r>
        <w:t>бактерийных и вирусных препаратов</w:t>
      </w:r>
    </w:p>
    <w:p w:rsidR="00C821B1" w:rsidRDefault="00C821B1" w:rsidP="00C821B1">
      <w:pPr>
        <w:pStyle w:val="ConsPlusNormal"/>
      </w:pPr>
    </w:p>
    <w:p w:rsidR="00C821B1" w:rsidRDefault="00C821B1" w:rsidP="00C821B1">
      <w:pPr>
        <w:pStyle w:val="ConsPlusNormal"/>
        <w:ind w:firstLine="540"/>
        <w:jc w:val="both"/>
      </w:pPr>
      <w:r>
        <w:t>2059. Работы в производстве бактерийных и вирусных препаратов</w:t>
      </w:r>
    </w:p>
    <w:p w:rsidR="00C821B1" w:rsidRDefault="00C821B1" w:rsidP="00C821B1">
      <w:pPr>
        <w:pStyle w:val="ConsPlusNormal"/>
        <w:ind w:firstLine="540"/>
        <w:jc w:val="both"/>
      </w:pPr>
      <w:r>
        <w:t xml:space="preserve">2060. Работы по уходу за продуцентами и </w:t>
      </w:r>
      <w:proofErr w:type="spellStart"/>
      <w:r>
        <w:t>титражными</w:t>
      </w:r>
      <w:proofErr w:type="spellEnd"/>
      <w:r>
        <w:t xml:space="preserve"> животными</w:t>
      </w:r>
    </w:p>
    <w:p w:rsidR="00C821B1" w:rsidRDefault="00C821B1" w:rsidP="00C821B1">
      <w:pPr>
        <w:pStyle w:val="ConsPlusNormal"/>
        <w:ind w:firstLine="540"/>
        <w:jc w:val="both"/>
      </w:pPr>
      <w:r>
        <w:t xml:space="preserve">2061. Работы с инфицированным материалом, а также связанные с уходом за больными </w:t>
      </w:r>
      <w:r>
        <w:lastRenderedPageBreak/>
        <w:t>животными</w:t>
      </w:r>
    </w:p>
    <w:p w:rsidR="00C821B1" w:rsidRDefault="00C821B1" w:rsidP="00C821B1">
      <w:pPr>
        <w:pStyle w:val="ConsPlusNormal"/>
        <w:ind w:firstLine="540"/>
        <w:jc w:val="both"/>
      </w:pPr>
    </w:p>
    <w:p w:rsidR="000A2AF4" w:rsidRDefault="000A2AF4"/>
    <w:sectPr w:rsidR="000A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B1"/>
    <w:rsid w:val="000A2AF4"/>
    <w:rsid w:val="00C8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2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2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</dc:creator>
  <cp:lastModifiedBy>Наталья Леонидовна</cp:lastModifiedBy>
  <cp:revision>1</cp:revision>
  <dcterms:created xsi:type="dcterms:W3CDTF">2016-10-19T05:09:00Z</dcterms:created>
  <dcterms:modified xsi:type="dcterms:W3CDTF">2016-10-19T05:10:00Z</dcterms:modified>
</cp:coreProperties>
</file>